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10" w:rsidRDefault="001F1D10" w:rsidP="00383C52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383C52" w:rsidRPr="005D13D2" w:rsidRDefault="00383C52" w:rsidP="00383C5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5D13D2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IQAC Activity</w:t>
      </w:r>
    </w:p>
    <w:p w:rsidR="00383C52" w:rsidRPr="005D13D2" w:rsidRDefault="00383C52" w:rsidP="00383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</w:rPr>
      </w:pPr>
      <w:r w:rsidRPr="005D13D2">
        <w:rPr>
          <w:rFonts w:ascii="Times New Roman" w:hAnsi="Times New Roman" w:cs="Times New Roman"/>
          <w:color w:val="0070C0"/>
          <w:sz w:val="32"/>
        </w:rPr>
        <w:t>Seminar</w:t>
      </w:r>
      <w:r w:rsidR="00A63DC8">
        <w:rPr>
          <w:rFonts w:ascii="Times New Roman" w:hAnsi="Times New Roman" w:cs="Times New Roman"/>
          <w:color w:val="0070C0"/>
          <w:sz w:val="32"/>
        </w:rPr>
        <w:t>/Program</w:t>
      </w:r>
      <w:r w:rsidRPr="005D13D2">
        <w:rPr>
          <w:rFonts w:ascii="Times New Roman" w:hAnsi="Times New Roman" w:cs="Times New Roman"/>
          <w:color w:val="0070C0"/>
          <w:sz w:val="32"/>
        </w:rPr>
        <w:t xml:space="preserve"> conducted specific to quality improvement</w:t>
      </w:r>
    </w:p>
    <w:p w:rsidR="0039404D" w:rsidRDefault="00EB523F" w:rsidP="0039404D">
      <w:pPr>
        <w:spacing w:line="240" w:lineRule="auto"/>
        <w:ind w:left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1) ICT</w:t>
      </w:r>
      <w:r w:rsidR="0039404D">
        <w:rPr>
          <w:rFonts w:ascii="Times New Roman" w:hAnsi="Times New Roman" w:cs="Times New Roman"/>
          <w:sz w:val="32"/>
        </w:rPr>
        <w:t xml:space="preserve"> AY-2018 - 2019 to AY-2022-2023  </w:t>
      </w:r>
    </w:p>
    <w:p w:rsidR="00383C52" w:rsidRDefault="00383C52" w:rsidP="0039404D">
      <w:pPr>
        <w:spacing w:line="240" w:lineRule="auto"/>
        <w:ind w:firstLine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2)</w:t>
      </w:r>
      <w:r w:rsidR="00EB523F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Teaching </w:t>
      </w:r>
      <w:r w:rsidR="0039404D">
        <w:rPr>
          <w:rFonts w:ascii="Times New Roman" w:hAnsi="Times New Roman" w:cs="Times New Roman"/>
          <w:sz w:val="32"/>
        </w:rPr>
        <w:t>pedagogy</w:t>
      </w:r>
      <w:r>
        <w:rPr>
          <w:rFonts w:ascii="Times New Roman" w:hAnsi="Times New Roman" w:cs="Times New Roman"/>
          <w:sz w:val="32"/>
        </w:rPr>
        <w:t xml:space="preserve"> AY-2020-2021</w:t>
      </w:r>
    </w:p>
    <w:p w:rsidR="00383C52" w:rsidRDefault="00383C52" w:rsidP="00383C52">
      <w:pPr>
        <w:spacing w:line="240" w:lineRule="auto"/>
        <w:ind w:left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3)</w:t>
      </w:r>
      <w:r w:rsidR="00EB523F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Professional development program AY-2021-2022</w:t>
      </w:r>
    </w:p>
    <w:p w:rsidR="00383C52" w:rsidRDefault="00383C52" w:rsidP="00383C52">
      <w:pPr>
        <w:spacing w:line="240" w:lineRule="auto"/>
        <w:ind w:left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4)</w:t>
      </w:r>
      <w:r w:rsidR="00EB523F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Use of ICT in teaching learning process AY-2021-2022</w:t>
      </w:r>
    </w:p>
    <w:p w:rsidR="00383C52" w:rsidRDefault="00383C52" w:rsidP="00383C52">
      <w:pPr>
        <w:spacing w:line="240" w:lineRule="auto"/>
        <w:ind w:left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5)</w:t>
      </w:r>
      <w:r w:rsidR="00EB523F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NABH – AY-2021-2022</w:t>
      </w:r>
      <w:r w:rsidR="0039404D">
        <w:rPr>
          <w:rFonts w:ascii="Times New Roman" w:hAnsi="Times New Roman" w:cs="Times New Roman"/>
          <w:sz w:val="32"/>
        </w:rPr>
        <w:t xml:space="preserve"> &amp;</w:t>
      </w:r>
      <w:r>
        <w:rPr>
          <w:rFonts w:ascii="Times New Roman" w:hAnsi="Times New Roman" w:cs="Times New Roman"/>
          <w:sz w:val="32"/>
        </w:rPr>
        <w:t xml:space="preserve"> 2022-2023</w:t>
      </w:r>
    </w:p>
    <w:p w:rsidR="00383C52" w:rsidRDefault="00383C52" w:rsidP="00383C52">
      <w:pPr>
        <w:spacing w:line="240" w:lineRule="auto"/>
        <w:ind w:left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6)</w:t>
      </w:r>
      <w:r w:rsidR="00EB523F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Teacher training program AY-2022-2023</w:t>
      </w:r>
    </w:p>
    <w:p w:rsidR="00383C52" w:rsidRDefault="00383C52" w:rsidP="00383C52">
      <w:pPr>
        <w:spacing w:line="240" w:lineRule="auto"/>
        <w:ind w:left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7)</w:t>
      </w:r>
      <w:r w:rsidR="00EB523F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Clinical skill learning program</w:t>
      </w:r>
      <w:r w:rsidR="0039404D">
        <w:rPr>
          <w:rFonts w:ascii="Times New Roman" w:hAnsi="Times New Roman" w:cs="Times New Roman"/>
          <w:sz w:val="32"/>
        </w:rPr>
        <w:t xml:space="preserve"> AY-2018 - 2019 to AY-2022-2023  </w:t>
      </w:r>
    </w:p>
    <w:p w:rsidR="0039404D" w:rsidRDefault="0039404D" w:rsidP="0039404D">
      <w:pPr>
        <w:spacing w:line="240" w:lineRule="auto"/>
        <w:rPr>
          <w:rFonts w:ascii="Times New Roman" w:hAnsi="Times New Roman" w:cs="Times New Roman"/>
          <w:sz w:val="32"/>
        </w:rPr>
      </w:pPr>
    </w:p>
    <w:p w:rsidR="0039404D" w:rsidRPr="005D13D2" w:rsidRDefault="0039404D" w:rsidP="005D1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</w:rPr>
      </w:pPr>
      <w:r w:rsidRPr="005D13D2">
        <w:rPr>
          <w:rFonts w:ascii="Times New Roman" w:hAnsi="Times New Roman" w:cs="Times New Roman"/>
          <w:color w:val="0070C0"/>
          <w:sz w:val="32"/>
        </w:rPr>
        <w:t>Teacher attending program/workshop/seminar specific to quality improvement</w:t>
      </w:r>
    </w:p>
    <w:p w:rsidR="0039404D" w:rsidRPr="0039404D" w:rsidRDefault="0039404D" w:rsidP="0039404D">
      <w:pPr>
        <w:pStyle w:val="ListParagraph"/>
        <w:spacing w:line="240" w:lineRule="auto"/>
        <w:rPr>
          <w:rFonts w:ascii="Times New Roman" w:hAnsi="Times New Roman" w:cs="Times New Roman"/>
          <w:sz w:val="32"/>
        </w:rPr>
      </w:pPr>
    </w:p>
    <w:p w:rsidR="0039404D" w:rsidRDefault="0039404D" w:rsidP="002779B4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1) 6</w:t>
      </w:r>
      <w:r w:rsidR="002779B4">
        <w:rPr>
          <w:rFonts w:ascii="Times New Roman" w:hAnsi="Times New Roman" w:cs="Times New Roman"/>
          <w:sz w:val="32"/>
        </w:rPr>
        <w:t xml:space="preserve"> D</w:t>
      </w:r>
      <w:r>
        <w:rPr>
          <w:rFonts w:ascii="Times New Roman" w:hAnsi="Times New Roman" w:cs="Times New Roman"/>
          <w:sz w:val="32"/>
        </w:rPr>
        <w:t>ays continues medical education- community medicine module-1 AY-2022-2023</w:t>
      </w:r>
    </w:p>
    <w:p w:rsidR="0039404D" w:rsidRDefault="0039404D" w:rsidP="0039404D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2)</w:t>
      </w:r>
      <w:r w:rsidRPr="0039404D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6</w:t>
      </w:r>
      <w:r w:rsidR="002779B4">
        <w:rPr>
          <w:rFonts w:ascii="Times New Roman" w:hAnsi="Times New Roman" w:cs="Times New Roman"/>
          <w:sz w:val="32"/>
        </w:rPr>
        <w:t xml:space="preserve"> D</w:t>
      </w:r>
      <w:r>
        <w:rPr>
          <w:rFonts w:ascii="Times New Roman" w:hAnsi="Times New Roman" w:cs="Times New Roman"/>
          <w:sz w:val="32"/>
        </w:rPr>
        <w:t>ays continues medical education-Homoeopathy pharmacy module-1</w:t>
      </w:r>
      <w:r w:rsidRPr="0039404D">
        <w:rPr>
          <w:rFonts w:ascii="Times New Roman" w:hAnsi="Times New Roman" w:cs="Times New Roman"/>
          <w:sz w:val="32"/>
        </w:rPr>
        <w:t xml:space="preserve"> </w:t>
      </w:r>
      <w:r w:rsidR="002779B4">
        <w:rPr>
          <w:rFonts w:ascii="Times New Roman" w:hAnsi="Times New Roman" w:cs="Times New Roman"/>
          <w:sz w:val="32"/>
        </w:rPr>
        <w:t xml:space="preserve">              </w:t>
      </w:r>
      <w:r>
        <w:rPr>
          <w:rFonts w:ascii="Times New Roman" w:hAnsi="Times New Roman" w:cs="Times New Roman"/>
          <w:sz w:val="32"/>
        </w:rPr>
        <w:t>AY-2022-2023</w:t>
      </w:r>
    </w:p>
    <w:p w:rsidR="0039404D" w:rsidRDefault="0039404D" w:rsidP="0039404D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3) CME program on Homoeopathic </w:t>
      </w:r>
      <w:proofErr w:type="spellStart"/>
      <w:r>
        <w:rPr>
          <w:rFonts w:ascii="Times New Roman" w:hAnsi="Times New Roman" w:cs="Times New Roman"/>
          <w:sz w:val="32"/>
        </w:rPr>
        <w:t>Materia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Medica</w:t>
      </w:r>
      <w:proofErr w:type="spellEnd"/>
      <w:r>
        <w:rPr>
          <w:rFonts w:ascii="Times New Roman" w:hAnsi="Times New Roman" w:cs="Times New Roman"/>
          <w:sz w:val="32"/>
        </w:rPr>
        <w:t xml:space="preserve"> AY-2022-2023</w:t>
      </w:r>
    </w:p>
    <w:p w:rsidR="0039404D" w:rsidRDefault="0039404D" w:rsidP="0039404D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4) Competency based dynamic curriculum training program for 1</w:t>
      </w:r>
      <w:r w:rsidRPr="0039404D">
        <w:rPr>
          <w:rFonts w:ascii="Times New Roman" w:hAnsi="Times New Roman" w:cs="Times New Roman"/>
          <w:sz w:val="32"/>
          <w:vertAlign w:val="superscript"/>
        </w:rPr>
        <w:t>st</w:t>
      </w:r>
      <w:r>
        <w:rPr>
          <w:rFonts w:ascii="Times New Roman" w:hAnsi="Times New Roman" w:cs="Times New Roman"/>
          <w:sz w:val="32"/>
        </w:rPr>
        <w:t xml:space="preserve"> BHMS </w:t>
      </w:r>
      <w:r w:rsidR="002779B4">
        <w:rPr>
          <w:rFonts w:ascii="Times New Roman" w:hAnsi="Times New Roman" w:cs="Times New Roman"/>
          <w:sz w:val="32"/>
        </w:rPr>
        <w:t xml:space="preserve">               </w:t>
      </w:r>
      <w:r>
        <w:rPr>
          <w:rFonts w:ascii="Times New Roman" w:hAnsi="Times New Roman" w:cs="Times New Roman"/>
          <w:sz w:val="32"/>
        </w:rPr>
        <w:t>AY-2022-2023</w:t>
      </w:r>
    </w:p>
    <w:p w:rsidR="0039404D" w:rsidRDefault="0039404D" w:rsidP="0039404D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5) Workshop on good clinical practice AY-2019-2020</w:t>
      </w:r>
    </w:p>
    <w:p w:rsidR="0039404D" w:rsidRDefault="0039404D" w:rsidP="0039404D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6) Online symposium on assessment of health Scince College on the basis of NAAC parameter</w:t>
      </w:r>
    </w:p>
    <w:p w:rsidR="0039404D" w:rsidRDefault="0039404D" w:rsidP="0039404D">
      <w:pPr>
        <w:spacing w:line="240" w:lineRule="auto"/>
        <w:rPr>
          <w:rFonts w:ascii="Times New Roman" w:hAnsi="Times New Roman" w:cs="Times New Roman"/>
          <w:sz w:val="32"/>
        </w:rPr>
      </w:pPr>
    </w:p>
    <w:sectPr w:rsidR="0039404D" w:rsidSect="002779B4">
      <w:pgSz w:w="12240" w:h="15840"/>
      <w:pgMar w:top="540" w:right="360" w:bottom="99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204CC"/>
    <w:multiLevelType w:val="hybridMultilevel"/>
    <w:tmpl w:val="0638F6A8"/>
    <w:lvl w:ilvl="0" w:tplc="42D0712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D353F9"/>
    <w:multiLevelType w:val="hybridMultilevel"/>
    <w:tmpl w:val="49409A58"/>
    <w:lvl w:ilvl="0" w:tplc="23280620">
      <w:start w:val="1"/>
      <w:numFmt w:val="upp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3C52"/>
    <w:rsid w:val="001F1D10"/>
    <w:rsid w:val="002779B4"/>
    <w:rsid w:val="00383C52"/>
    <w:rsid w:val="0039404D"/>
    <w:rsid w:val="005D13D2"/>
    <w:rsid w:val="00623C37"/>
    <w:rsid w:val="00A63DC8"/>
    <w:rsid w:val="00C41DD7"/>
    <w:rsid w:val="00D37503"/>
    <w:rsid w:val="00D55FE5"/>
    <w:rsid w:val="00D832F8"/>
    <w:rsid w:val="00EB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2024-03-13T04:34:00Z</dcterms:created>
  <dcterms:modified xsi:type="dcterms:W3CDTF">2024-03-15T05:10:00Z</dcterms:modified>
</cp:coreProperties>
</file>